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D0" w:rsidRPr="00C91DD0" w:rsidRDefault="00C91DD0" w:rsidP="00C91DD0">
      <w:pPr>
        <w:rPr>
          <w:b/>
          <w:w w:val="200"/>
          <w:sz w:val="24"/>
          <w:szCs w:val="24"/>
        </w:rPr>
      </w:pPr>
      <w:r w:rsidRPr="00C91DD0">
        <w:rPr>
          <w:b/>
          <w:w w:val="200"/>
          <w:sz w:val="24"/>
          <w:szCs w:val="24"/>
        </w:rPr>
        <w:t>Szkolny zestaw podręczników 2025/2026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1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Nowi Tropiciele; Klasa 1 cz. 1-5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2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Nowi Tropiciele; Klasa 2 cz. 1-5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3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Nowi Tropiciele; Klasa 3 cz. 1-5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1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 xml:space="preserve">Kids </w:t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Can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>!; książka ucznia; język angielski kl. 1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Macmillan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2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 xml:space="preserve">Kids </w:t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Can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>!; książka ucznia; język angiel</w:t>
      </w:r>
      <w:r>
        <w:rPr>
          <w:rFonts w:ascii="Arial" w:hAnsi="Arial" w:cs="Arial"/>
          <w:spacing w:val="20"/>
          <w:w w:val="200"/>
          <w:sz w:val="24"/>
          <w:szCs w:val="24"/>
        </w:rPr>
        <w:t xml:space="preserve">ski kl. 2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>Macmillan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3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Tiger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&amp; </w:t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Frends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>; język angielski kl.3</w:t>
      </w:r>
      <w:r>
        <w:rPr>
          <w:rFonts w:ascii="Arial" w:hAnsi="Arial" w:cs="Arial"/>
          <w:spacing w:val="20"/>
          <w:w w:val="200"/>
          <w:sz w:val="24"/>
          <w:szCs w:val="24"/>
        </w:rPr>
        <w:t xml:space="preserve">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>Macmillan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4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Między nami; język polski kl.4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GWO- 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Między nami; język polski kl.5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GWO- 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Między nami; język polski kl.6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GWO- 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lastRenderedPageBreak/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Między nami; język polski kl.7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GWO- 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Między nami; język polski kl.8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GWO- Gdańskie Wydawnictwo Oświatowe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Klasa 4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Together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 ; książka ucznia dla 4 klasy; język angielski;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Macmillan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Together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 ; książka ucznia dla 5 klasy; język angielski;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Macmillan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Together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 ; książka ucznia dla 6 klasy; język angielski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Macmillan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Brainy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>; ;  książka ucznia dla 7 klasy język angielski;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Macmillan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Repetytorium ósmoklasisty;  książka ucznia dla 8 klasy ;język angielski;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Macmillan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Deutschtour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>; podręcznik do  języka niemieckiego dla klasy siódmej szkoły podstawowej.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  <w:proofErr w:type="spellStart"/>
      <w:r w:rsidRPr="00C91DD0">
        <w:rPr>
          <w:rFonts w:ascii="Arial" w:hAnsi="Arial" w:cs="Arial"/>
          <w:spacing w:val="20"/>
          <w:w w:val="200"/>
          <w:sz w:val="24"/>
          <w:szCs w:val="24"/>
        </w:rPr>
        <w:t>Deutschtour</w:t>
      </w:r>
      <w:proofErr w:type="spellEnd"/>
      <w:r w:rsidRPr="00C91DD0">
        <w:rPr>
          <w:rFonts w:ascii="Arial" w:hAnsi="Arial" w:cs="Arial"/>
          <w:spacing w:val="20"/>
          <w:w w:val="200"/>
          <w:sz w:val="24"/>
          <w:szCs w:val="24"/>
        </w:rPr>
        <w:t>; podręcznik do  języka niemieckiego dla klasy ósmej szkoły podstawowej.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lastRenderedPageBreak/>
        <w:t xml:space="preserve">Klasa 4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Matematyka z plusem  klasa  4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Matematyka z plusem  klasa 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Matematyka z plusem  klasa 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Matematyka z plusem  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Matematyka z plusem  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Gdańskie Wydawnictwo Oświatowe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Klasa 4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 xml:space="preserve">Historia, podręcznik klasa 4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Historia; podręcznik 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Wczoraj i dziś. Podręcznik do historii dla klasy szóstej szkoły podstawowej.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Historia; podręcznik 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Historia; podręcznik 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Biologia bez tajemnic; podręcznik 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Klasa 6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Biologia bez tajemnic; podręcznik klasa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Biologia bez tajemnic; podręcznik 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Biologia bez tajemnic; podręcznik 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Geografia bez tajemnic; podręcznik 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Klasa 6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Geografia bez tajemnic; podręcznik klasa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Geografia bez tajemnic; podręcznik 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Geografia bez tajemnic; podręcznik 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Lekcja muzyki; podręcznik do muzyki dla klasy 5 szkoły Podstawowej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Klasa 6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Lekcja muzyki; podręcznik do muzyki dla klasy 6 szkoły Podstawowej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Lekcja muzyki; podręcznik do muzyki dla klasy 7 szkoły Podstawowej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Plastyka; podręcznik do klasy 5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 Edukacja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lastRenderedPageBreak/>
        <w:t xml:space="preserve">Klasa 6 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Plastyka; podręcznik do klasy 6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 Edukacja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Plastyka; podręcznik do klasy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 Edukacja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4,5,6,7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Technika; podręcznik do klasy 4,5,6,7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Mac Edukacja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Chemia 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Chemia 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Spotkania z fizyką; podręcznik do fizyki dla klasy siódmej szkoły podstawowej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Spotkania z fizyką; podręcznik do fizyki dla klasy ósmej szkoły podstawowej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Dziś i jutro; podręcznik do wiedzy o społeczeństwie dla szkoły podstawowej.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Nowa Era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</w: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after="0"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Edukacja dla bezpieczeństwa; podręcznik dla bezpieczeństwa; klasa 8</w:t>
      </w:r>
      <w:r w:rsidRPr="00C91DD0">
        <w:rPr>
          <w:rFonts w:ascii="Arial" w:hAnsi="Arial" w:cs="Arial"/>
          <w:spacing w:val="20"/>
          <w:w w:val="200"/>
          <w:sz w:val="24"/>
          <w:szCs w:val="24"/>
        </w:rPr>
        <w:tab/>
        <w:t>WSiP</w:t>
      </w:r>
    </w:p>
    <w:p w:rsidR="00AC7E04" w:rsidRPr="00C91DD0" w:rsidRDefault="00AC7E04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Default="004F4D7E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>
        <w:rPr>
          <w:rFonts w:ascii="Arial" w:hAnsi="Arial" w:cs="Arial"/>
          <w:spacing w:val="20"/>
          <w:w w:val="200"/>
          <w:sz w:val="24"/>
          <w:szCs w:val="24"/>
        </w:rPr>
        <w:t>Klasy 1</w:t>
      </w:r>
      <w:r w:rsidRPr="004F4D7E">
        <w:rPr>
          <w:rFonts w:ascii="Arial" w:hAnsi="Arial" w:cs="Arial"/>
          <w:spacing w:val="20"/>
          <w:w w:val="200"/>
          <w:sz w:val="24"/>
          <w:szCs w:val="24"/>
        </w:rPr>
        <w:t xml:space="preserve"> POZNAJĘ BOŻY ŚWIAT, wyd. Jedność</w:t>
      </w:r>
    </w:p>
    <w:p w:rsidR="008E16E6" w:rsidRDefault="004F4D7E" w:rsidP="008E16E6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>
        <w:rPr>
          <w:rFonts w:ascii="Arial" w:hAnsi="Arial" w:cs="Arial"/>
          <w:spacing w:val="20"/>
          <w:w w:val="200"/>
          <w:sz w:val="24"/>
          <w:szCs w:val="24"/>
        </w:rPr>
        <w:t xml:space="preserve">Klasa 2 </w:t>
      </w:r>
      <w:r w:rsidRPr="004F4D7E">
        <w:rPr>
          <w:rFonts w:ascii="Arial" w:hAnsi="Arial" w:cs="Arial"/>
          <w:spacing w:val="20"/>
          <w:w w:val="200"/>
          <w:sz w:val="24"/>
          <w:szCs w:val="24"/>
        </w:rPr>
        <w:t>ODKRYWAM KRÓLESTWO BOŻE, wyd. Jedność</w:t>
      </w:r>
    </w:p>
    <w:p w:rsidR="004F4D7E" w:rsidRPr="00C91DD0" w:rsidRDefault="004F4D7E" w:rsidP="008E16E6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>
        <w:rPr>
          <w:rFonts w:ascii="Arial" w:hAnsi="Arial" w:cs="Arial"/>
          <w:spacing w:val="20"/>
          <w:w w:val="200"/>
          <w:sz w:val="24"/>
          <w:szCs w:val="24"/>
        </w:rPr>
        <w:lastRenderedPageBreak/>
        <w:t xml:space="preserve">Klasa 3 </w:t>
      </w:r>
      <w:r w:rsidRPr="004F4D7E">
        <w:rPr>
          <w:rFonts w:ascii="Arial" w:hAnsi="Arial" w:cs="Arial"/>
          <w:spacing w:val="20"/>
          <w:w w:val="200"/>
          <w:sz w:val="24"/>
          <w:szCs w:val="24"/>
        </w:rPr>
        <w:t>POZNAJĘ JEZUSA</w:t>
      </w:r>
      <w:r>
        <w:rPr>
          <w:rFonts w:ascii="Arial" w:hAnsi="Arial" w:cs="Arial"/>
          <w:spacing w:val="20"/>
          <w:w w:val="200"/>
          <w:sz w:val="24"/>
          <w:szCs w:val="24"/>
        </w:rPr>
        <w:t>, wyd.Jedność</w:t>
      </w:r>
      <w:bookmarkStart w:id="0" w:name="_GoBack"/>
      <w:bookmarkEnd w:id="0"/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Klasy  4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 xml:space="preserve"> PAN JEZUS JEST NASZYM ŻYCIEM, wyd. Świętego Wojciecha.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5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BÓG SZUKA CZŁOWIEKA, wyd. Świętego Wojciecha.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6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JEZUS NAS ZBAWIA, wyd. Świętego Wojciecha.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7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BÓG WSKAZUJE NAM DROGĘ, wyd. Świętego Wojciecha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klasa 8</w:t>
      </w:r>
    </w:p>
    <w:p w:rsidR="00C91DD0" w:rsidRPr="00C91DD0" w:rsidRDefault="00C91DD0" w:rsidP="00C91DD0">
      <w:pPr>
        <w:spacing w:line="360" w:lineRule="auto"/>
        <w:rPr>
          <w:rFonts w:ascii="Arial" w:hAnsi="Arial" w:cs="Arial"/>
          <w:spacing w:val="20"/>
          <w:w w:val="200"/>
          <w:sz w:val="24"/>
          <w:szCs w:val="24"/>
        </w:rPr>
      </w:pPr>
      <w:r w:rsidRPr="00C91DD0">
        <w:rPr>
          <w:rFonts w:ascii="Arial" w:hAnsi="Arial" w:cs="Arial"/>
          <w:spacing w:val="20"/>
          <w:w w:val="200"/>
          <w:sz w:val="24"/>
          <w:szCs w:val="24"/>
        </w:rPr>
        <w:t>MOCĄ DUCHA ŚWIĘTEGO ZMIENIAMY ŚWIAT, wyd. Świętego Wojciecha.</w:t>
      </w:r>
    </w:p>
    <w:sectPr w:rsidR="00C91DD0" w:rsidRPr="00C9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D0"/>
    <w:rsid w:val="004F4D7E"/>
    <w:rsid w:val="008E16E6"/>
    <w:rsid w:val="00AC7E04"/>
    <w:rsid w:val="00C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3D50"/>
  <w15:chartTrackingRefBased/>
  <w15:docId w15:val="{F06937E0-2495-40D6-931C-C1BBA50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DD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2025-09-16T05:56:00Z</dcterms:created>
  <dcterms:modified xsi:type="dcterms:W3CDTF">2025-09-16T08:33:00Z</dcterms:modified>
</cp:coreProperties>
</file>