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DA" w:rsidRPr="008A5BDA" w:rsidRDefault="008A5BDA" w:rsidP="008A5BDA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8A5BDA">
        <w:rPr>
          <w:rFonts w:ascii="Arial" w:hAnsi="Arial" w:cs="Arial"/>
          <w:b/>
          <w:spacing w:val="20"/>
          <w:sz w:val="24"/>
          <w:szCs w:val="24"/>
        </w:rPr>
        <w:t>Dodatkowe dni dyrektorskie, wolne od zajęć dydaktycznych w szkole w roku szkolnym 2025-2026</w:t>
      </w:r>
    </w:p>
    <w:p w:rsidR="008A5BDA" w:rsidRPr="008A5BDA" w:rsidRDefault="008A5BDA" w:rsidP="008A5BDA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A5BDA">
        <w:rPr>
          <w:rFonts w:ascii="Arial" w:hAnsi="Arial" w:cs="Arial"/>
          <w:spacing w:val="20"/>
          <w:sz w:val="24"/>
          <w:szCs w:val="24"/>
        </w:rPr>
        <w:t>10 listopada 2025r</w:t>
      </w:r>
    </w:p>
    <w:p w:rsidR="008A5BDA" w:rsidRPr="008A5BDA" w:rsidRDefault="008A5BDA" w:rsidP="008A5BDA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A5BDA">
        <w:rPr>
          <w:rFonts w:ascii="Arial" w:hAnsi="Arial" w:cs="Arial"/>
          <w:spacing w:val="20"/>
          <w:sz w:val="24"/>
          <w:szCs w:val="24"/>
        </w:rPr>
        <w:t>2,5 stycznia 2026 r.</w:t>
      </w:r>
    </w:p>
    <w:p w:rsidR="008A5BDA" w:rsidRPr="008A5BDA" w:rsidRDefault="008A5BDA" w:rsidP="008A5BDA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A5BDA">
        <w:rPr>
          <w:rFonts w:ascii="Arial" w:hAnsi="Arial" w:cs="Arial"/>
          <w:spacing w:val="20"/>
          <w:sz w:val="24"/>
          <w:szCs w:val="24"/>
        </w:rPr>
        <w:t>30 kwietnia 2026r.</w:t>
      </w:r>
    </w:p>
    <w:p w:rsidR="008A5BDA" w:rsidRPr="008A5BDA" w:rsidRDefault="008A5BDA" w:rsidP="008A5BDA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A5BDA">
        <w:rPr>
          <w:rFonts w:ascii="Arial" w:hAnsi="Arial" w:cs="Arial"/>
          <w:spacing w:val="20"/>
          <w:sz w:val="24"/>
          <w:szCs w:val="24"/>
        </w:rPr>
        <w:t>5 czerwca 2026r.</w:t>
      </w:r>
    </w:p>
    <w:p w:rsidR="00A668CD" w:rsidRPr="008A5BDA" w:rsidRDefault="008A5BDA" w:rsidP="008A5BDA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8A5BDA">
        <w:rPr>
          <w:rFonts w:ascii="Arial" w:hAnsi="Arial" w:cs="Arial"/>
          <w:spacing w:val="20"/>
          <w:sz w:val="24"/>
          <w:szCs w:val="24"/>
        </w:rPr>
        <w:t>3 dni na egzamin ósmoklasisty 11,12,13.05</w:t>
      </w:r>
      <w:r>
        <w:rPr>
          <w:rFonts w:ascii="Arial" w:hAnsi="Arial" w:cs="Arial"/>
          <w:spacing w:val="20"/>
          <w:sz w:val="24"/>
          <w:szCs w:val="24"/>
        </w:rPr>
        <w:t>.2026 r.</w:t>
      </w:r>
      <w:bookmarkStart w:id="0" w:name="_GoBack"/>
      <w:bookmarkEnd w:id="0"/>
    </w:p>
    <w:sectPr w:rsidR="00A668CD" w:rsidRPr="008A5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DA"/>
    <w:rsid w:val="008A5BDA"/>
    <w:rsid w:val="00A6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6B0B"/>
  <w15:chartTrackingRefBased/>
  <w15:docId w15:val="{2E03A977-A329-4E38-ADA7-55F0F4DB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</cp:revision>
  <dcterms:created xsi:type="dcterms:W3CDTF">2025-09-16T18:02:00Z</dcterms:created>
  <dcterms:modified xsi:type="dcterms:W3CDTF">2025-09-16T18:09:00Z</dcterms:modified>
</cp:coreProperties>
</file>